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F6" w:rsidRPr="00643BE2" w:rsidRDefault="00B266DE" w:rsidP="00643BE2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643BE2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Отчет по реализации творческого проекта в области культуры и искусства</w:t>
      </w:r>
    </w:p>
    <w:p w:rsidR="005F2A50" w:rsidRPr="00643BE2" w:rsidRDefault="005F2A50" w:rsidP="00643BE2">
      <w:pPr>
        <w:pStyle w:val="2"/>
        <w:widowControl w:val="0"/>
        <w:contextualSpacing/>
        <w:jc w:val="center"/>
        <w:rPr>
          <w:sz w:val="28"/>
          <w:szCs w:val="28"/>
          <w:lang w:val="ru-RU"/>
        </w:rPr>
      </w:pPr>
      <w:r w:rsidRPr="00643BE2">
        <w:rPr>
          <w:sz w:val="28"/>
          <w:szCs w:val="28"/>
          <w:lang w:val="ru-RU"/>
        </w:rPr>
        <w:t>«Поддержка детского театрального самодеятельного коллектива</w:t>
      </w:r>
    </w:p>
    <w:p w:rsidR="005F2A50" w:rsidRPr="00643BE2" w:rsidRDefault="005F2A50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 w:rsidRPr="00643BE2">
        <w:rPr>
          <w:sz w:val="28"/>
          <w:szCs w:val="28"/>
          <w:lang w:val="ru-RU"/>
        </w:rPr>
        <w:t>«Солнечный город»</w:t>
      </w:r>
    </w:p>
    <w:p w:rsidR="00B266DE" w:rsidRPr="00643BE2" w:rsidRDefault="00B266DE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43BE2">
        <w:rPr>
          <w:rFonts w:ascii="Times New Roman" w:hAnsi="Times New Roman" w:cs="Times New Roman"/>
          <w:sz w:val="28"/>
          <w:szCs w:val="28"/>
          <w:lang w:val="ru-RU"/>
        </w:rPr>
        <w:t>Сегодня, в век высоких технологий и компьютеризации нашим детям не хватает общения со сверстниками, родителями, не хватает положительных, живых эмоций. Именно поэтому, огромную, ни с чем  несравнимую радость, доставляет детям театр, его таинственная, обещающая чудо атмосфера, пра</w:t>
      </w:r>
      <w:r w:rsidR="005F2A50" w:rsidRPr="00643BE2">
        <w:rPr>
          <w:rFonts w:ascii="Times New Roman" w:hAnsi="Times New Roman" w:cs="Times New Roman"/>
          <w:sz w:val="28"/>
          <w:szCs w:val="28"/>
          <w:lang w:val="ru-RU"/>
        </w:rPr>
        <w:t>здничное и радостное настроение, особенно если дети являются непосредственными участниками театрального действия.</w:t>
      </w:r>
      <w:r w:rsidRPr="00643B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95223" w:rsidRPr="00643BE2" w:rsidRDefault="00B266DE" w:rsidP="00643BE2">
      <w:pPr>
        <w:pStyle w:val="11"/>
        <w:ind w:firstLine="709"/>
        <w:contextualSpacing/>
        <w:jc w:val="both"/>
        <w:rPr>
          <w:bCs/>
          <w:iCs/>
          <w:sz w:val="28"/>
          <w:szCs w:val="28"/>
          <w:lang w:val="ru-RU"/>
        </w:rPr>
      </w:pPr>
      <w:r w:rsidRPr="00643BE2">
        <w:rPr>
          <w:bCs/>
          <w:iCs/>
          <w:sz w:val="28"/>
          <w:szCs w:val="28"/>
          <w:lang w:val="ru-RU"/>
        </w:rPr>
        <w:t>С 2006 года в Доме культуры с. Мейныпильгыно осуществляет свою деятельность детский театральный коллектив «Солнечный город», созданный для развития творческих способностей детей младшего и среднего школьного возраста.</w:t>
      </w:r>
      <w:r w:rsidR="00695223" w:rsidRPr="00643BE2">
        <w:rPr>
          <w:bCs/>
          <w:iCs/>
          <w:sz w:val="28"/>
          <w:szCs w:val="28"/>
          <w:lang w:val="ru-RU"/>
        </w:rPr>
        <w:t xml:space="preserve"> Ребята осваивают актерское мастерство, сценическую речь и движение, учатся работать индивидуально и в коллективе, обучаются тонкостям мастерства кукольного театра </w:t>
      </w:r>
      <w:r w:rsidRPr="00643BE2">
        <w:rPr>
          <w:bCs/>
          <w:iCs/>
          <w:sz w:val="28"/>
          <w:szCs w:val="28"/>
          <w:lang w:val="ru-RU"/>
        </w:rPr>
        <w:t xml:space="preserve"> </w:t>
      </w:r>
      <w:r w:rsidR="00695223" w:rsidRPr="00643BE2">
        <w:rPr>
          <w:bCs/>
          <w:iCs/>
          <w:sz w:val="28"/>
          <w:szCs w:val="28"/>
          <w:lang w:val="ru-RU"/>
        </w:rPr>
        <w:t>от изготовления героев до написания сценария и постановки спектаклей.</w:t>
      </w:r>
    </w:p>
    <w:p w:rsidR="00B266DE" w:rsidRPr="00643BE2" w:rsidRDefault="00B266DE" w:rsidP="00643BE2">
      <w:pPr>
        <w:pStyle w:val="11"/>
        <w:ind w:firstLine="709"/>
        <w:contextualSpacing/>
        <w:jc w:val="both"/>
        <w:rPr>
          <w:bCs/>
          <w:iCs/>
          <w:sz w:val="28"/>
          <w:szCs w:val="28"/>
          <w:lang w:val="ru-RU"/>
        </w:rPr>
      </w:pPr>
      <w:r w:rsidRPr="00643BE2">
        <w:rPr>
          <w:bCs/>
          <w:iCs/>
          <w:sz w:val="28"/>
          <w:szCs w:val="28"/>
          <w:lang w:val="ru-RU"/>
        </w:rPr>
        <w:t>Репертуар коллектива обширен, это и небольшие сценки</w:t>
      </w:r>
      <w:r w:rsidR="00695223" w:rsidRPr="00643BE2">
        <w:rPr>
          <w:bCs/>
          <w:iCs/>
          <w:sz w:val="28"/>
          <w:szCs w:val="28"/>
          <w:lang w:val="ru-RU"/>
        </w:rPr>
        <w:t xml:space="preserve"> для концертов</w:t>
      </w:r>
      <w:r w:rsidRPr="00643BE2">
        <w:rPr>
          <w:bCs/>
          <w:iCs/>
          <w:sz w:val="28"/>
          <w:szCs w:val="28"/>
          <w:lang w:val="ru-RU"/>
        </w:rPr>
        <w:t xml:space="preserve"> и полноценные спектакли кукольного театра, и спектакли на большой сцене по произведениям российских и зарубежных авторов, чукотских писателей. Коллектив является постоянным участником заочного конкурса «Театральная маска» в Анадырском районе и регионе. Несколько раз «Солнечный город» становился обладателем Диплома </w:t>
      </w:r>
      <w:r w:rsidRPr="00643BE2">
        <w:rPr>
          <w:bCs/>
          <w:iCs/>
          <w:sz w:val="28"/>
          <w:szCs w:val="28"/>
        </w:rPr>
        <w:t>III</w:t>
      </w:r>
      <w:r w:rsidRPr="00643BE2">
        <w:rPr>
          <w:bCs/>
          <w:iCs/>
          <w:sz w:val="28"/>
          <w:szCs w:val="28"/>
          <w:lang w:val="ru-RU"/>
        </w:rPr>
        <w:t xml:space="preserve"> степени в региональном конкурсе.</w:t>
      </w:r>
    </w:p>
    <w:p w:rsidR="00B266DE" w:rsidRPr="00643BE2" w:rsidRDefault="00B266DE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Театральный коллектив зрители с успехом принимают как в Доме культуры, так и в детском саду, школе села.</w:t>
      </w:r>
    </w:p>
    <w:p w:rsidR="00695223" w:rsidRPr="00643BE2" w:rsidRDefault="005F2A50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этом году зрители увидели новые постановки: кукольный спектакль «Снежная королева» по произведению Г.-Х. Андерсена и музыкальный спектакль «Незнайка и его друзья» по мотивам повести Н. Носова.</w:t>
      </w:r>
      <w:r w:rsidR="00695223"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</w:p>
    <w:p w:rsidR="00695223" w:rsidRPr="00643BE2" w:rsidRDefault="005E4A47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 сегодняшний день мы реализуем творческий проект, направленный на поддержку детского театрального коллектива «Солнечный город». С помощью выделенных для проекта денежных средств, для коллектива удалось приобрести новое осветительное оборудование, переносные прожектора и лазер. Это позволит сделать спектакли красочнее, интереснее, чем порадует маленьких и взрослых зрителей.</w:t>
      </w:r>
    </w:p>
    <w:p w:rsidR="005E4A47" w:rsidRPr="00643BE2" w:rsidRDefault="005E4A47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плане коллектива постановки кукольных и драматических спектаклей к Новому году, ко Дню театра и тд. Так, например, в Новогодние каникулы «Солнечный город» представит обновленную </w:t>
      </w:r>
      <w:r w:rsidR="004A201F"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версию сказки «Снежная королева», с введением живых героев и новой сценографией.</w:t>
      </w:r>
    </w:p>
    <w:p w:rsidR="004A201F" w:rsidRPr="00643BE2" w:rsidRDefault="004A201F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Положительными отзывами о творческой деятельности детского театрального коллектива «Солнечный город» поделились жители с. Мейныпильгыно и его участники в Книге отзывов.</w:t>
      </w:r>
    </w:p>
    <w:p w:rsidR="004A201F" w:rsidRPr="00643BE2" w:rsidRDefault="004A201F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Ивнэто Л.Ю. (пенсионер): «Ни один раз хожу на спектакли, которые смотрю, ка</w:t>
      </w:r>
      <w:r w:rsidR="00952A3B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 хорошее кино.</w:t>
      </w: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 каждым разом все больше поражаюсь, как участники все делают слаженно и главное без запинок, уверенно</w:t>
      </w:r>
      <w:r w:rsidR="00952A3B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 Смотреть – одно удовольствие!</w:t>
      </w: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</w:t>
      </w:r>
    </w:p>
    <w:p w:rsidR="00952A3B" w:rsidRPr="00643BE2" w:rsidRDefault="00952A3B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Елянто О.В. (глава сельского поселения): «Посмотрели всей семьей спектакль «Незнайка и его друзья» на одном дыхании. Чувствуется, что детям-артистам очень нравится быть в центре событий и очень эмоционально было ими сыграно данное действо. Большое спасибо руководителю коллектива, за то что она смогла сплотить вокруг себя наших детишек»</w:t>
      </w:r>
    </w:p>
    <w:p w:rsidR="00952A3B" w:rsidRPr="00643BE2" w:rsidRDefault="00952A3B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Данильченко А.В. (зритель): «</w:t>
      </w:r>
      <w:r w:rsidR="00963DDB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Посещаю все мероприятия в Доме культуры. Коллектив «Солнечный город», постоянный участник концертов, тематических мероприятий, и конечно же, их спектакли, не могут оставить равнодушными никого. Слаженный актерский состав, интересные сценарии, режиссура. И никакие материальные или транспортные трудности не мешают коллективу ДК сделать замечательную сценографию, будь то изготовленные декорации или интересный видеоряд, костюмы, реквизит. Ждем новых премьер!</w:t>
      </w: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</w:t>
      </w:r>
    </w:p>
    <w:p w:rsidR="005F2A50" w:rsidRPr="00643BE2" w:rsidRDefault="005F2A50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643BE2" w:rsidRDefault="00643BE2" w:rsidP="00643BE2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Приложение к о</w:t>
      </w:r>
      <w:r w:rsidRPr="00643BE2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тчет</w:t>
      </w:r>
      <w:r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</w:t>
      </w:r>
      <w:r w:rsidRPr="00643BE2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</w:p>
    <w:p w:rsidR="00643BE2" w:rsidRPr="00643BE2" w:rsidRDefault="00643BE2" w:rsidP="00643BE2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643BE2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 реализации творческого проекта в области культуры и искусства</w:t>
      </w:r>
    </w:p>
    <w:p w:rsidR="00643BE2" w:rsidRPr="00643BE2" w:rsidRDefault="00643BE2" w:rsidP="00643BE2">
      <w:pPr>
        <w:pStyle w:val="2"/>
        <w:widowControl w:val="0"/>
        <w:contextualSpacing/>
        <w:jc w:val="center"/>
        <w:rPr>
          <w:sz w:val="28"/>
          <w:szCs w:val="28"/>
          <w:lang w:val="ru-RU"/>
        </w:rPr>
      </w:pPr>
      <w:r w:rsidRPr="00643BE2">
        <w:rPr>
          <w:sz w:val="28"/>
          <w:szCs w:val="28"/>
          <w:lang w:val="ru-RU"/>
        </w:rPr>
        <w:t>«Поддержка детского театрального самодеятельного коллектива</w:t>
      </w:r>
    </w:p>
    <w:p w:rsidR="00643BE2" w:rsidRDefault="00643BE2" w:rsidP="00643BE2">
      <w:pPr>
        <w:pStyle w:val="2"/>
        <w:widowControl w:val="0"/>
        <w:contextualSpacing/>
        <w:jc w:val="center"/>
        <w:rPr>
          <w:sz w:val="28"/>
          <w:szCs w:val="28"/>
          <w:lang w:val="ru-RU"/>
        </w:rPr>
      </w:pPr>
      <w:r w:rsidRPr="00643BE2">
        <w:rPr>
          <w:sz w:val="28"/>
          <w:szCs w:val="28"/>
          <w:lang w:val="ru-RU"/>
        </w:rPr>
        <w:t>«Солнечный город»</w:t>
      </w:r>
    </w:p>
    <w:p w:rsidR="00643BE2" w:rsidRDefault="00643BE2" w:rsidP="00643BE2">
      <w:pPr>
        <w:pStyle w:val="2"/>
        <w:widowControl w:val="0"/>
        <w:contextualSpacing/>
        <w:jc w:val="center"/>
        <w:rPr>
          <w:sz w:val="28"/>
          <w:szCs w:val="28"/>
          <w:lang w:val="ru-RU"/>
        </w:rPr>
      </w:pPr>
    </w:p>
    <w:p w:rsidR="00205E3C" w:rsidRDefault="00205E3C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rStyle w:val="a3"/>
          <w:b w:val="0"/>
          <w:bCs w:val="0"/>
          <w:sz w:val="28"/>
          <w:szCs w:val="28"/>
          <w:lang w:val="ru-RU"/>
        </w:rPr>
        <w:t xml:space="preserve">1. </w:t>
      </w:r>
      <w:r w:rsidR="00643BE2">
        <w:rPr>
          <w:rStyle w:val="a3"/>
          <w:b w:val="0"/>
          <w:bCs w:val="0"/>
          <w:sz w:val="28"/>
          <w:szCs w:val="28"/>
          <w:lang w:val="ru-RU"/>
        </w:rPr>
        <w:t>Сцена из спектакля «Незнайка и его друзья»</w:t>
      </w:r>
    </w:p>
    <w:p w:rsidR="00643BE2" w:rsidRDefault="00643BE2" w:rsidP="00205E3C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rStyle w:val="a3"/>
          <w:b w:val="0"/>
          <w:bCs w:val="0"/>
          <w:sz w:val="28"/>
          <w:szCs w:val="28"/>
          <w:lang w:val="ru-RU"/>
        </w:rPr>
        <w:t xml:space="preserve"> (по мотивам повести Н. Носов</w:t>
      </w:r>
      <w:r w:rsidR="00205E3C">
        <w:rPr>
          <w:rStyle w:val="a3"/>
          <w:b w:val="0"/>
          <w:bCs w:val="0"/>
          <w:sz w:val="28"/>
          <w:szCs w:val="28"/>
          <w:lang w:val="ru-RU"/>
        </w:rPr>
        <w:t>)</w:t>
      </w:r>
      <w:r>
        <w:rPr>
          <w:rStyle w:val="a3"/>
          <w:b w:val="0"/>
          <w:bCs w:val="0"/>
          <w:sz w:val="28"/>
          <w:szCs w:val="28"/>
          <w:lang w:val="ru-RU"/>
        </w:rPr>
        <w:t>Пост. Никулина М.А.</w:t>
      </w:r>
    </w:p>
    <w:p w:rsidR="00643BE2" w:rsidRDefault="00643BE2" w:rsidP="00205E3C">
      <w:pPr>
        <w:pStyle w:val="2"/>
        <w:widowControl w:val="0"/>
        <w:contextualSpacing/>
        <w:jc w:val="center"/>
        <w:rPr>
          <w:rStyle w:val="a3"/>
          <w:bCs w:val="0"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bidi="ar-SA"/>
        </w:rPr>
        <w:drawing>
          <wp:inline distT="0" distB="0" distL="0" distR="0">
            <wp:extent cx="5940425" cy="4452826"/>
            <wp:effectExtent l="19050" t="0" r="3175" b="0"/>
            <wp:docPr id="1" name="Рисунок 1" descr="D:\Мои документы\работа\мои спектакли\Незнайка и его друзья\DSCF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работа\мои спектакли\Незнайка и его друзья\DSCF33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3C" w:rsidRDefault="00205E3C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205E3C" w:rsidRDefault="00205E3C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rStyle w:val="a3"/>
          <w:b w:val="0"/>
          <w:bCs w:val="0"/>
          <w:sz w:val="28"/>
          <w:szCs w:val="28"/>
          <w:lang w:val="ru-RU"/>
        </w:rPr>
        <w:t xml:space="preserve">2. </w:t>
      </w:r>
      <w:r w:rsidR="00643BE2">
        <w:rPr>
          <w:rStyle w:val="a3"/>
          <w:b w:val="0"/>
          <w:bCs w:val="0"/>
          <w:sz w:val="28"/>
          <w:szCs w:val="28"/>
          <w:lang w:val="ru-RU"/>
        </w:rPr>
        <w:t xml:space="preserve">Сцена из спектакля «Незнайка и его друзья» </w:t>
      </w:r>
    </w:p>
    <w:p w:rsidR="00643BE2" w:rsidRPr="00643BE2" w:rsidRDefault="00643BE2" w:rsidP="00205E3C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rStyle w:val="a3"/>
          <w:b w:val="0"/>
          <w:bCs w:val="0"/>
          <w:sz w:val="28"/>
          <w:szCs w:val="28"/>
          <w:lang w:val="ru-RU"/>
        </w:rPr>
        <w:lastRenderedPageBreak/>
        <w:t>(по мотивам повести Н. Носов)</w:t>
      </w:r>
      <w:r w:rsidR="00205E3C">
        <w:rPr>
          <w:rStyle w:val="a3"/>
          <w:b w:val="0"/>
          <w:bCs w:val="0"/>
          <w:sz w:val="28"/>
          <w:szCs w:val="28"/>
          <w:lang w:val="ru-RU"/>
        </w:rPr>
        <w:t xml:space="preserve"> </w:t>
      </w:r>
      <w:r>
        <w:rPr>
          <w:rStyle w:val="a3"/>
          <w:b w:val="0"/>
          <w:bCs w:val="0"/>
          <w:sz w:val="28"/>
          <w:szCs w:val="28"/>
          <w:lang w:val="ru-RU"/>
        </w:rPr>
        <w:t>Пост. Никулина М.А.</w:t>
      </w:r>
    </w:p>
    <w:p w:rsidR="00643BE2" w:rsidRDefault="00643BE2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noProof/>
          <w:sz w:val="28"/>
          <w:szCs w:val="28"/>
          <w:lang w:val="ru-RU" w:bidi="ar-SA"/>
        </w:rPr>
        <w:drawing>
          <wp:inline distT="0" distB="0" distL="0" distR="0">
            <wp:extent cx="5227581" cy="3918492"/>
            <wp:effectExtent l="19050" t="0" r="0" b="0"/>
            <wp:docPr id="2" name="Рисунок 2" descr="D:\Мои документы\работа\мои спектакли\Незнайка и его друзья\DSCF3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работа\мои спектакли\Незнайка и его друзья\DSCF33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108" cy="392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BE2" w:rsidRDefault="00643BE2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643BE2" w:rsidRDefault="00205E3C" w:rsidP="00205E3C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rStyle w:val="a3"/>
          <w:b w:val="0"/>
          <w:bCs w:val="0"/>
          <w:sz w:val="28"/>
          <w:szCs w:val="28"/>
          <w:lang w:val="ru-RU"/>
        </w:rPr>
        <w:t xml:space="preserve">3. </w:t>
      </w:r>
      <w:r w:rsidR="00643BE2">
        <w:rPr>
          <w:rStyle w:val="a3"/>
          <w:b w:val="0"/>
          <w:bCs w:val="0"/>
          <w:sz w:val="28"/>
          <w:szCs w:val="28"/>
          <w:lang w:val="ru-RU"/>
        </w:rPr>
        <w:t>«Минута до старта!»</w:t>
      </w:r>
      <w:r>
        <w:rPr>
          <w:rStyle w:val="a3"/>
          <w:b w:val="0"/>
          <w:bCs w:val="0"/>
          <w:sz w:val="28"/>
          <w:szCs w:val="28"/>
          <w:lang w:val="ru-RU"/>
        </w:rPr>
        <w:t xml:space="preserve"> </w:t>
      </w:r>
      <w:r w:rsidR="00643BE2">
        <w:rPr>
          <w:rStyle w:val="a3"/>
          <w:b w:val="0"/>
          <w:bCs w:val="0"/>
          <w:sz w:val="28"/>
          <w:szCs w:val="28"/>
          <w:lang w:val="ru-RU"/>
        </w:rPr>
        <w:t xml:space="preserve">Кукольный спектакль «Снежная королева» </w:t>
      </w:r>
    </w:p>
    <w:p w:rsidR="00643BE2" w:rsidRDefault="00643BE2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rStyle w:val="a3"/>
          <w:b w:val="0"/>
          <w:bCs w:val="0"/>
          <w:sz w:val="28"/>
          <w:szCs w:val="28"/>
          <w:lang w:val="ru-RU"/>
        </w:rPr>
        <w:t>(по мотивам сказки Г.-Х. Андерсена). Пост. Никулина М.А.</w:t>
      </w:r>
    </w:p>
    <w:p w:rsidR="00B266DE" w:rsidRDefault="00643BE2" w:rsidP="00205E3C">
      <w:pPr>
        <w:pStyle w:val="2"/>
        <w:widowControl w:val="0"/>
        <w:contextualSpacing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bidi="ar-SA"/>
        </w:rPr>
        <w:drawing>
          <wp:inline distT="0" distB="0" distL="0" distR="0">
            <wp:extent cx="5113831" cy="3675656"/>
            <wp:effectExtent l="19050" t="0" r="0" b="0"/>
            <wp:docPr id="3" name="Рисунок 3" descr="D:\Мои документы\работа\мои спектакли\снежная королева\20170113_18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работа\мои спектакли\снежная королева\20170113_1800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149" cy="368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3C" w:rsidRDefault="00205E3C" w:rsidP="00205E3C">
      <w:pPr>
        <w:pStyle w:val="a8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a3"/>
          <w:rFonts w:ascii="Verdana" w:hAnsi="Verdana"/>
          <w:i/>
          <w:iCs/>
          <w:color w:val="000000"/>
        </w:rPr>
        <w:t>Руководитель проекта,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Style w:val="a3"/>
          <w:rFonts w:ascii="Verdana" w:hAnsi="Verdana"/>
          <w:i/>
          <w:iCs/>
          <w:color w:val="000000"/>
        </w:rPr>
        <w:t>режиссер массовых представлений Дома культуры села Мейныпильгыно – М.А. Никулина</w:t>
      </w:r>
    </w:p>
    <w:sectPr w:rsidR="00205E3C" w:rsidSect="00205E3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B266DE"/>
    <w:rsid w:val="00053C19"/>
    <w:rsid w:val="001B79F6"/>
    <w:rsid w:val="00205E3C"/>
    <w:rsid w:val="00281B6F"/>
    <w:rsid w:val="004A201F"/>
    <w:rsid w:val="005E4A47"/>
    <w:rsid w:val="005F2A50"/>
    <w:rsid w:val="006036D3"/>
    <w:rsid w:val="00643BE2"/>
    <w:rsid w:val="00695223"/>
    <w:rsid w:val="0080407B"/>
    <w:rsid w:val="00952A3B"/>
    <w:rsid w:val="00963DDB"/>
    <w:rsid w:val="00B266DE"/>
    <w:rsid w:val="00CF0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9F6"/>
  </w:style>
  <w:style w:type="paragraph" w:styleId="1">
    <w:name w:val="heading 1"/>
    <w:basedOn w:val="a"/>
    <w:next w:val="a"/>
    <w:link w:val="10"/>
    <w:uiPriority w:val="9"/>
    <w:qFormat/>
    <w:rsid w:val="00B266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66D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26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a4">
    <w:name w:val="No Spacing"/>
    <w:uiPriority w:val="1"/>
    <w:qFormat/>
    <w:rsid w:val="00B266DE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11">
    <w:name w:val="Обычный1"/>
    <w:rsid w:val="00B266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 w:bidi="en-US"/>
    </w:rPr>
  </w:style>
  <w:style w:type="character" w:styleId="a5">
    <w:name w:val="Emphasis"/>
    <w:basedOn w:val="a0"/>
    <w:uiPriority w:val="20"/>
    <w:qFormat/>
    <w:rsid w:val="00B266DE"/>
    <w:rPr>
      <w:i/>
      <w:iCs/>
    </w:rPr>
  </w:style>
  <w:style w:type="paragraph" w:customStyle="1" w:styleId="2">
    <w:name w:val="Обычный2"/>
    <w:rsid w:val="005F2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 w:bidi="en-US"/>
    </w:rPr>
  </w:style>
  <w:style w:type="paragraph" w:styleId="a6">
    <w:name w:val="Balloon Text"/>
    <w:basedOn w:val="a"/>
    <w:link w:val="a7"/>
    <w:uiPriority w:val="99"/>
    <w:semiHidden/>
    <w:unhideWhenUsed/>
    <w:rsid w:val="0064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BE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0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2017-11-15T05:02:00Z</dcterms:created>
  <dcterms:modified xsi:type="dcterms:W3CDTF">2017-11-16T03:45:00Z</dcterms:modified>
</cp:coreProperties>
</file>